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April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Opening Ceremonies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Reading of the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Treasurer’s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Banquet on May 13, 2016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candidates dressed in official dress, and other members need to be in their Sunday best.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Tickets will go on sale starting at the end of the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Cake Auction, 5 dollars to enter.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United Methodist Church of Boerne at 6PM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District Convention will be May 10, at Fredericksburg High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Area Convention will me May 21, at James Madison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Boerne Champion FFA Garage Sale on April 9th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booster club held a garage sale in which all funds went towards scholarships for our graduating Seniors.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Election Process of Next Year’s Officers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Application, interview, test, popular vote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candidates worked really hard to fulfill all these requirements and tonight we will be taking our popular vote.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Officer Speeches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candidate will draw a number and present their speech to the meeting, afterwards we will be taking our vote.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Closing Ceremonies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